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E3" w:rsidRPr="005C4AE3" w:rsidRDefault="005C4AE3" w:rsidP="005C4AE3">
      <w:pPr>
        <w:jc w:val="center"/>
        <w:rPr>
          <w:rFonts w:ascii="Times New Roman" w:hAnsi="Times New Roman" w:cs="Times New Roman"/>
          <w:b/>
        </w:rPr>
      </w:pPr>
      <w:r w:rsidRPr="000305F5">
        <w:rPr>
          <w:rFonts w:ascii="Times New Roman" w:hAnsi="Times New Roman" w:cs="Times New Roman"/>
          <w:b/>
        </w:rPr>
        <w:t xml:space="preserve">L’argument (athée) de l’ignorance : John </w:t>
      </w:r>
      <w:proofErr w:type="spellStart"/>
      <w:r w:rsidRPr="000305F5">
        <w:rPr>
          <w:rFonts w:ascii="Times New Roman" w:hAnsi="Times New Roman" w:cs="Times New Roman"/>
          <w:b/>
        </w:rPr>
        <w:t>Schellenberg</w:t>
      </w:r>
      <w:proofErr w:type="spellEnd"/>
    </w:p>
    <w:p w:rsidR="005C4AE3" w:rsidRPr="007C7B8A" w:rsidRDefault="005C4AE3" w:rsidP="005C4AE3">
      <w:pPr>
        <w:widowControl w:val="0"/>
        <w:autoSpaceDE w:val="0"/>
        <w:autoSpaceDN w:val="0"/>
        <w:adjustRightInd w:val="0"/>
        <w:spacing w:before="240" w:after="240"/>
        <w:ind w:firstLine="0"/>
        <w:jc w:val="left"/>
        <w:rPr>
          <w:rFonts w:ascii="Times New Roman" w:hAnsi="Times New Roman" w:cs="Times New Roman"/>
          <w:b/>
          <w:i/>
        </w:rPr>
      </w:pPr>
      <w:r w:rsidRPr="007C7B8A">
        <w:rPr>
          <w:rFonts w:ascii="Times New Roman" w:hAnsi="Times New Roman" w:cs="Times New Roman"/>
          <w:b/>
          <w:i/>
        </w:rPr>
        <w:t>Argument par analogie (empirique)</w:t>
      </w:r>
    </w:p>
    <w:p w:rsidR="005C4AE3" w:rsidRPr="005C4AE3" w:rsidRDefault="005C4AE3" w:rsidP="005C4AE3">
      <w:pPr>
        <w:pStyle w:val="Paragraphedeliste"/>
        <w:widowControl w:val="0"/>
        <w:numPr>
          <w:ilvl w:val="0"/>
          <w:numId w:val="3"/>
        </w:numPr>
        <w:autoSpaceDE w:val="0"/>
        <w:autoSpaceDN w:val="0"/>
        <w:adjustRightInd w:val="0"/>
        <w:spacing w:before="0" w:after="240"/>
        <w:jc w:val="left"/>
        <w:rPr>
          <w:rFonts w:ascii="Times New Roman" w:hAnsi="Times New Roman" w:cs="Times New Roman"/>
        </w:rPr>
      </w:pPr>
      <w:r w:rsidRPr="005C4AE3">
        <w:rPr>
          <w:rFonts w:ascii="Times New Roman" w:hAnsi="Times New Roman" w:cs="Times New Roman"/>
        </w:rPr>
        <w:t xml:space="preserve">Une mère aimante ne se cacherait pas, ne laisserait pas son enfant dans l’ignorance de son existence, si elle n’avait pas de bonnes raisons de le faire, et si elle n’était pas empêchée de le faire. </w:t>
      </w:r>
    </w:p>
    <w:p w:rsidR="005C4AE3" w:rsidRPr="005C4AE3" w:rsidRDefault="005C4AE3" w:rsidP="005C4AE3">
      <w:pPr>
        <w:pStyle w:val="Paragraphedeliste"/>
        <w:widowControl w:val="0"/>
        <w:numPr>
          <w:ilvl w:val="0"/>
          <w:numId w:val="3"/>
        </w:numPr>
        <w:autoSpaceDE w:val="0"/>
        <w:autoSpaceDN w:val="0"/>
        <w:adjustRightInd w:val="0"/>
        <w:spacing w:before="0" w:after="240"/>
        <w:jc w:val="left"/>
        <w:rPr>
          <w:rFonts w:ascii="Times New Roman" w:hAnsi="Times New Roman" w:cs="Times New Roman"/>
        </w:rPr>
      </w:pPr>
      <w:r w:rsidRPr="005C4AE3">
        <w:rPr>
          <w:rFonts w:ascii="Times New Roman" w:hAnsi="Times New Roman" w:cs="Times New Roman"/>
        </w:rPr>
        <w:t>Il y a une analogie entre le « silence de Dieu » et celui d’une mère aimante</w:t>
      </w:r>
    </w:p>
    <w:p w:rsidR="005C4AE3" w:rsidRPr="005C4AE3" w:rsidRDefault="005C4AE3" w:rsidP="005C4AE3">
      <w:pPr>
        <w:pStyle w:val="Paragraphedeliste"/>
        <w:widowControl w:val="0"/>
        <w:numPr>
          <w:ilvl w:val="0"/>
          <w:numId w:val="3"/>
        </w:numPr>
        <w:autoSpaceDE w:val="0"/>
        <w:autoSpaceDN w:val="0"/>
        <w:adjustRightInd w:val="0"/>
        <w:spacing w:before="0"/>
        <w:ind w:left="714" w:hanging="357"/>
        <w:jc w:val="left"/>
        <w:rPr>
          <w:rFonts w:ascii="Times New Roman" w:hAnsi="Times New Roman" w:cs="Times New Roman"/>
        </w:rPr>
      </w:pPr>
      <w:r w:rsidRPr="005C4AE3">
        <w:rPr>
          <w:rFonts w:ascii="Times New Roman" w:hAnsi="Times New Roman" w:cs="Times New Roman"/>
        </w:rPr>
        <w:t>Mais Dieu est tout-puissant, et n’a pas de bonne raison de laisser les êtres raisonnables et de bonne volonté dans l’ignorance de son existence.</w:t>
      </w:r>
    </w:p>
    <w:p w:rsidR="005C4AE3" w:rsidRPr="005C4AE3" w:rsidRDefault="005C4AE3" w:rsidP="005C4AE3">
      <w:pPr>
        <w:widowControl w:val="0"/>
        <w:autoSpaceDE w:val="0"/>
        <w:autoSpaceDN w:val="0"/>
        <w:adjustRightInd w:val="0"/>
        <w:spacing w:before="0" w:after="240"/>
        <w:ind w:left="360" w:firstLine="0"/>
        <w:jc w:val="left"/>
        <w:rPr>
          <w:rFonts w:ascii="Times New Roman" w:hAnsi="Times New Roman" w:cs="Times New Roman"/>
        </w:rPr>
      </w:pPr>
      <w:r w:rsidRPr="005C4AE3">
        <w:rPr>
          <w:rFonts w:ascii="Times New Roman" w:hAnsi="Times New Roman" w:cs="Times New Roman"/>
        </w:rPr>
        <w:t>Donc : athéisme</w:t>
      </w:r>
    </w:p>
    <w:p w:rsidR="005C4AE3" w:rsidRPr="007C7B8A" w:rsidRDefault="005C4AE3" w:rsidP="005C4AE3">
      <w:pPr>
        <w:widowControl w:val="0"/>
        <w:autoSpaceDE w:val="0"/>
        <w:autoSpaceDN w:val="0"/>
        <w:adjustRightInd w:val="0"/>
        <w:spacing w:before="0" w:after="240"/>
        <w:ind w:firstLine="0"/>
        <w:jc w:val="left"/>
        <w:rPr>
          <w:rFonts w:ascii="Times New Roman" w:hAnsi="Times New Roman" w:cs="Times New Roman"/>
          <w:b/>
        </w:rPr>
      </w:pPr>
      <w:r w:rsidRPr="007C7B8A">
        <w:rPr>
          <w:rFonts w:ascii="Times New Roman" w:hAnsi="Times New Roman" w:cs="Times New Roman"/>
          <w:b/>
          <w:i/>
        </w:rPr>
        <w:t xml:space="preserve">Argument conceptuel (déductif) initial  (dans </w:t>
      </w:r>
      <w:r w:rsidRPr="007C7B8A">
        <w:rPr>
          <w:rFonts w:ascii="Times New Roman" w:hAnsi="Times New Roman" w:cs="Times New Roman"/>
          <w:b/>
        </w:rPr>
        <w:t xml:space="preserve">Divine </w:t>
      </w:r>
      <w:proofErr w:type="spellStart"/>
      <w:r w:rsidRPr="007C7B8A">
        <w:rPr>
          <w:rFonts w:ascii="Times New Roman" w:hAnsi="Times New Roman" w:cs="Times New Roman"/>
          <w:b/>
        </w:rPr>
        <w:t>Hiddeness</w:t>
      </w:r>
      <w:proofErr w:type="spellEnd"/>
      <w:r w:rsidRPr="007C7B8A">
        <w:rPr>
          <w:rFonts w:ascii="Times New Roman" w:hAnsi="Times New Roman" w:cs="Times New Roman"/>
          <w:b/>
        </w:rPr>
        <w:t>)</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(1) If </w:t>
      </w:r>
      <w:proofErr w:type="spellStart"/>
      <w:r w:rsidRPr="005C4AE3">
        <w:rPr>
          <w:rFonts w:ascii="Times New Roman" w:hAnsi="Times New Roman" w:cs="Times New Roman"/>
        </w:rPr>
        <w:t>there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is</w:t>
      </w:r>
      <w:proofErr w:type="spellEnd"/>
      <w:r w:rsidRPr="005C4AE3">
        <w:rPr>
          <w:rFonts w:ascii="Times New Roman" w:hAnsi="Times New Roman" w:cs="Times New Roman"/>
        </w:rPr>
        <w:t xml:space="preserve"> a </w:t>
      </w:r>
      <w:proofErr w:type="spellStart"/>
      <w:r w:rsidRPr="005C4AE3">
        <w:rPr>
          <w:rFonts w:ascii="Times New Roman" w:hAnsi="Times New Roman" w:cs="Times New Roman"/>
        </w:rPr>
        <w:t>God</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he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is</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perfectly</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loving</w:t>
      </w:r>
      <w:proofErr w:type="spellEnd"/>
      <w:r w:rsidRPr="005C4AE3">
        <w:rPr>
          <w:rFonts w:ascii="Times New Roman" w:hAnsi="Times New Roman" w:cs="Times New Roman"/>
        </w:rPr>
        <w:t>. </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(2) If a </w:t>
      </w:r>
      <w:proofErr w:type="spellStart"/>
      <w:r w:rsidRPr="005C4AE3">
        <w:rPr>
          <w:rFonts w:ascii="Times New Roman" w:hAnsi="Times New Roman" w:cs="Times New Roman"/>
        </w:rPr>
        <w:t>perfectly</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loving</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God</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exists</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reasonable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nonbelief</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does</w:t>
      </w:r>
      <w:proofErr w:type="spellEnd"/>
      <w:r w:rsidRPr="005C4AE3">
        <w:rPr>
          <w:rFonts w:ascii="Times New Roman" w:hAnsi="Times New Roman" w:cs="Times New Roman"/>
        </w:rPr>
        <w:t xml:space="preserve"> not </w:t>
      </w:r>
      <w:proofErr w:type="spellStart"/>
      <w:r w:rsidRPr="005C4AE3">
        <w:rPr>
          <w:rFonts w:ascii="Times New Roman" w:hAnsi="Times New Roman" w:cs="Times New Roman"/>
        </w:rPr>
        <w:t>occur</w:t>
      </w:r>
      <w:proofErr w:type="spellEnd"/>
      <w:r w:rsidRPr="005C4AE3">
        <w:rPr>
          <w:rFonts w:ascii="Times New Roman" w:hAnsi="Times New Roman" w:cs="Times New Roman"/>
        </w:rPr>
        <w:t>.</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(3) </w:t>
      </w:r>
      <w:proofErr w:type="spellStart"/>
      <w:r w:rsidRPr="005C4AE3">
        <w:rPr>
          <w:rFonts w:ascii="Times New Roman" w:hAnsi="Times New Roman" w:cs="Times New Roman"/>
        </w:rPr>
        <w:t>Reasonable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nonbelief</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does</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occur</w:t>
      </w:r>
      <w:proofErr w:type="spellEnd"/>
      <w:r w:rsidRPr="005C4AE3">
        <w:rPr>
          <w:rFonts w:ascii="Times New Roman" w:hAnsi="Times New Roman" w:cs="Times New Roman"/>
        </w:rPr>
        <w:t>.</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proofErr w:type="spellStart"/>
      <w:r w:rsidRPr="005C4AE3">
        <w:rPr>
          <w:rFonts w:ascii="Times New Roman" w:hAnsi="Times New Roman" w:cs="Times New Roman"/>
        </w:rPr>
        <w:t>Thus</w:t>
      </w:r>
      <w:proofErr w:type="spellEnd"/>
      <w:proofErr w:type="gramStart"/>
      <w:r w:rsidRPr="005C4AE3">
        <w:rPr>
          <w:rFonts w:ascii="Times New Roman" w:hAnsi="Times New Roman" w:cs="Times New Roman"/>
        </w:rPr>
        <w:t>, </w:t>
      </w:r>
      <w:proofErr w:type="gramEnd"/>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(4) No </w:t>
      </w:r>
      <w:proofErr w:type="spellStart"/>
      <w:r w:rsidRPr="005C4AE3">
        <w:rPr>
          <w:rFonts w:ascii="Times New Roman" w:hAnsi="Times New Roman" w:cs="Times New Roman"/>
        </w:rPr>
        <w:t>perfectly</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loving</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God</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exists</w:t>
      </w:r>
      <w:proofErr w:type="spellEnd"/>
      <w:r w:rsidRPr="005C4AE3">
        <w:rPr>
          <w:rFonts w:ascii="Times New Roman" w:hAnsi="Times New Roman" w:cs="Times New Roman"/>
        </w:rPr>
        <w:t>.</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So</w:t>
      </w:r>
      <w:proofErr w:type="gramStart"/>
      <w:r w:rsidRPr="005C4AE3">
        <w:rPr>
          <w:rFonts w:ascii="Times New Roman" w:hAnsi="Times New Roman" w:cs="Times New Roman"/>
        </w:rPr>
        <w:t>, </w:t>
      </w:r>
      <w:proofErr w:type="gramEnd"/>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(5) There </w:t>
      </w:r>
      <w:proofErr w:type="spellStart"/>
      <w:r w:rsidRPr="005C4AE3">
        <w:rPr>
          <w:rFonts w:ascii="Times New Roman" w:hAnsi="Times New Roman" w:cs="Times New Roman"/>
        </w:rPr>
        <w:t>is</w:t>
      </w:r>
      <w:proofErr w:type="spellEnd"/>
      <w:r w:rsidRPr="005C4AE3">
        <w:rPr>
          <w:rFonts w:ascii="Times New Roman" w:hAnsi="Times New Roman" w:cs="Times New Roman"/>
        </w:rPr>
        <w:t xml:space="preserve"> no </w:t>
      </w:r>
      <w:proofErr w:type="spellStart"/>
      <w:r w:rsidRPr="005C4AE3">
        <w:rPr>
          <w:rFonts w:ascii="Times New Roman" w:hAnsi="Times New Roman" w:cs="Times New Roman"/>
        </w:rPr>
        <w:t>God</w:t>
      </w:r>
      <w:proofErr w:type="spellEnd"/>
      <w:r w:rsidRPr="005C4AE3">
        <w:rPr>
          <w:rFonts w:ascii="Times New Roman" w:hAnsi="Times New Roman" w:cs="Times New Roman"/>
        </w:rPr>
        <w:t>.</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Proof of (2)</w:t>
      </w:r>
    </w:p>
    <w:p w:rsidR="005C4AE3" w:rsidRPr="005C4AE3" w:rsidRDefault="005C4AE3" w:rsidP="005C4AE3">
      <w:pPr>
        <w:widowControl w:val="0"/>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(6)  If a </w:t>
      </w:r>
      <w:proofErr w:type="spellStart"/>
      <w:r w:rsidRPr="005C4AE3">
        <w:rPr>
          <w:rFonts w:ascii="Times New Roman" w:hAnsi="Times New Roman" w:cs="Times New Roman"/>
        </w:rPr>
        <w:t>perfectly</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loving</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God</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exists</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he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will</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provide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access</w:t>
      </w:r>
      <w:proofErr w:type="spellEnd"/>
      <w:r w:rsidRPr="005C4AE3">
        <w:rPr>
          <w:rFonts w:ascii="Times New Roman" w:hAnsi="Times New Roman" w:cs="Times New Roman"/>
        </w:rPr>
        <w:t xml:space="preserve"> to the </w:t>
      </w:r>
      <w:proofErr w:type="spellStart"/>
      <w:r w:rsidRPr="005C4AE3">
        <w:rPr>
          <w:rFonts w:ascii="Times New Roman" w:hAnsi="Times New Roman" w:cs="Times New Roman"/>
        </w:rPr>
        <w:t>benefits</w:t>
      </w:r>
      <w:proofErr w:type="spellEnd"/>
      <w:r w:rsidRPr="005C4AE3">
        <w:rPr>
          <w:rFonts w:ascii="Times New Roman" w:hAnsi="Times New Roman" w:cs="Times New Roman"/>
        </w:rPr>
        <w:t xml:space="preserve"> of a </w:t>
      </w:r>
      <w:proofErr w:type="spellStart"/>
      <w:r w:rsidRPr="005C4AE3">
        <w:rPr>
          <w:rFonts w:ascii="Times New Roman" w:hAnsi="Times New Roman" w:cs="Times New Roman"/>
        </w:rPr>
        <w:t>relationship</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with</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him</w:t>
      </w:r>
      <w:proofErr w:type="spellEnd"/>
      <w:r w:rsidRPr="005C4AE3">
        <w:rPr>
          <w:rFonts w:ascii="Times New Roman" w:hAnsi="Times New Roman" w:cs="Times New Roman"/>
        </w:rPr>
        <w:t xml:space="preserve"> to all </w:t>
      </w:r>
      <w:proofErr w:type="spellStart"/>
      <w:r w:rsidRPr="005C4AE3">
        <w:rPr>
          <w:rFonts w:ascii="Times New Roman" w:hAnsi="Times New Roman" w:cs="Times New Roman"/>
        </w:rPr>
        <w:t>who</w:t>
      </w:r>
      <w:proofErr w:type="spellEnd"/>
      <w:r w:rsidRPr="005C4AE3">
        <w:rPr>
          <w:rFonts w:ascii="Times New Roman" w:hAnsi="Times New Roman" w:cs="Times New Roman"/>
        </w:rPr>
        <w:t xml:space="preserve"> are </w:t>
      </w:r>
      <w:proofErr w:type="spellStart"/>
      <w:r w:rsidRPr="005C4AE3">
        <w:rPr>
          <w:rFonts w:ascii="Times New Roman" w:hAnsi="Times New Roman" w:cs="Times New Roman"/>
        </w:rPr>
        <w:t>willing</w:t>
      </w:r>
      <w:proofErr w:type="spellEnd"/>
      <w:r w:rsidRPr="005C4AE3">
        <w:rPr>
          <w:rFonts w:ascii="Times New Roman" w:hAnsi="Times New Roman" w:cs="Times New Roman"/>
        </w:rPr>
        <w:t xml:space="preserve">. </w:t>
      </w:r>
    </w:p>
    <w:p w:rsidR="005C4AE3" w:rsidRPr="005C4AE3" w:rsidRDefault="005C4AE3" w:rsidP="005C4AE3">
      <w:pPr>
        <w:widowControl w:val="0"/>
        <w:tabs>
          <w:tab w:val="left" w:pos="220"/>
          <w:tab w:val="left" w:pos="720"/>
        </w:tabs>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(7)  If </w:t>
      </w:r>
      <w:proofErr w:type="spellStart"/>
      <w:r w:rsidRPr="005C4AE3">
        <w:rPr>
          <w:rFonts w:ascii="Times New Roman" w:hAnsi="Times New Roman" w:cs="Times New Roman"/>
        </w:rPr>
        <w:t>God</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provides</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access</w:t>
      </w:r>
      <w:proofErr w:type="spellEnd"/>
      <w:r w:rsidRPr="005C4AE3">
        <w:rPr>
          <w:rFonts w:ascii="Times New Roman" w:hAnsi="Times New Roman" w:cs="Times New Roman"/>
        </w:rPr>
        <w:t xml:space="preserve"> to the </w:t>
      </w:r>
      <w:proofErr w:type="spellStart"/>
      <w:r w:rsidRPr="005C4AE3">
        <w:rPr>
          <w:rFonts w:ascii="Times New Roman" w:hAnsi="Times New Roman" w:cs="Times New Roman"/>
        </w:rPr>
        <w:t>benefits</w:t>
      </w:r>
      <w:proofErr w:type="spellEnd"/>
      <w:r w:rsidRPr="005C4AE3">
        <w:rPr>
          <w:rFonts w:ascii="Times New Roman" w:hAnsi="Times New Roman" w:cs="Times New Roman"/>
        </w:rPr>
        <w:t xml:space="preserve"> of a </w:t>
      </w:r>
      <w:proofErr w:type="spellStart"/>
      <w:r w:rsidRPr="005C4AE3">
        <w:rPr>
          <w:rFonts w:ascii="Times New Roman" w:hAnsi="Times New Roman" w:cs="Times New Roman"/>
        </w:rPr>
        <w:t>relationship</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with</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him</w:t>
      </w:r>
      <w:proofErr w:type="spellEnd"/>
      <w:r w:rsidRPr="005C4AE3">
        <w:rPr>
          <w:rFonts w:ascii="Times New Roman" w:hAnsi="Times New Roman" w:cs="Times New Roman"/>
        </w:rPr>
        <w:t xml:space="preserve"> to all </w:t>
      </w:r>
      <w:proofErr w:type="spellStart"/>
      <w:r w:rsidRPr="005C4AE3">
        <w:rPr>
          <w:rFonts w:ascii="Times New Roman" w:hAnsi="Times New Roman" w:cs="Times New Roman"/>
        </w:rPr>
        <w:t>who</w:t>
      </w:r>
      <w:proofErr w:type="spellEnd"/>
      <w:r w:rsidRPr="005C4AE3">
        <w:rPr>
          <w:rFonts w:ascii="Times New Roman" w:hAnsi="Times New Roman" w:cs="Times New Roman"/>
        </w:rPr>
        <w:t xml:space="preserve"> are </w:t>
      </w:r>
      <w:proofErr w:type="spellStart"/>
      <w:r w:rsidRPr="005C4AE3">
        <w:rPr>
          <w:rFonts w:ascii="Times New Roman" w:hAnsi="Times New Roman" w:cs="Times New Roman"/>
        </w:rPr>
        <w:t>willing</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then</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reasonable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nonbelief</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will</w:t>
      </w:r>
      <w:proofErr w:type="spellEnd"/>
      <w:r w:rsidRPr="005C4AE3">
        <w:rPr>
          <w:rFonts w:ascii="Times New Roman" w:hAnsi="Times New Roman" w:cs="Times New Roman"/>
        </w:rPr>
        <w:t xml:space="preserve"> not </w:t>
      </w:r>
      <w:proofErr w:type="spellStart"/>
      <w:r w:rsidRPr="005C4AE3">
        <w:rPr>
          <w:rFonts w:ascii="Times New Roman" w:hAnsi="Times New Roman" w:cs="Times New Roman"/>
        </w:rPr>
        <w:t>occur</w:t>
      </w:r>
      <w:proofErr w:type="spellEnd"/>
      <w:r w:rsidRPr="005C4AE3">
        <w:rPr>
          <w:rFonts w:ascii="Times New Roman" w:hAnsi="Times New Roman" w:cs="Times New Roman"/>
        </w:rPr>
        <w:t xml:space="preserve">. </w:t>
      </w:r>
    </w:p>
    <w:p w:rsidR="005C4AE3" w:rsidRPr="005C4AE3" w:rsidRDefault="005C4AE3" w:rsidP="005C4AE3">
      <w:pPr>
        <w:widowControl w:val="0"/>
        <w:tabs>
          <w:tab w:val="left" w:pos="220"/>
          <w:tab w:val="left" w:pos="720"/>
        </w:tabs>
        <w:autoSpaceDE w:val="0"/>
        <w:autoSpaceDN w:val="0"/>
        <w:adjustRightInd w:val="0"/>
        <w:spacing w:before="0"/>
        <w:ind w:firstLine="0"/>
        <w:jc w:val="left"/>
        <w:rPr>
          <w:rFonts w:ascii="Times New Roman" w:hAnsi="Times New Roman" w:cs="Times New Roman"/>
        </w:rPr>
      </w:pPr>
      <w:r w:rsidRPr="005C4AE3">
        <w:rPr>
          <w:rFonts w:ascii="Times New Roman" w:hAnsi="Times New Roman" w:cs="Times New Roman"/>
        </w:rPr>
        <w:t xml:space="preserve">(8)  If a </w:t>
      </w:r>
      <w:proofErr w:type="spellStart"/>
      <w:r w:rsidRPr="005C4AE3">
        <w:rPr>
          <w:rFonts w:ascii="Times New Roman" w:hAnsi="Times New Roman" w:cs="Times New Roman"/>
        </w:rPr>
        <w:t>perfectly</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loving</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God</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exists</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reasonable</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nonbelief</w:t>
      </w:r>
      <w:proofErr w:type="spellEnd"/>
      <w:r w:rsidRPr="005C4AE3">
        <w:rPr>
          <w:rFonts w:ascii="Times New Roman" w:hAnsi="Times New Roman" w:cs="Times New Roman"/>
        </w:rPr>
        <w:t xml:space="preserve"> </w:t>
      </w:r>
      <w:proofErr w:type="spellStart"/>
      <w:r w:rsidRPr="005C4AE3">
        <w:rPr>
          <w:rFonts w:ascii="Times New Roman" w:hAnsi="Times New Roman" w:cs="Times New Roman"/>
        </w:rPr>
        <w:t>does</w:t>
      </w:r>
      <w:proofErr w:type="spellEnd"/>
      <w:r w:rsidRPr="005C4AE3">
        <w:rPr>
          <w:rFonts w:ascii="Times New Roman" w:hAnsi="Times New Roman" w:cs="Times New Roman"/>
        </w:rPr>
        <w:t xml:space="preserve"> not </w:t>
      </w:r>
      <w:proofErr w:type="spellStart"/>
      <w:r w:rsidRPr="005C4AE3">
        <w:rPr>
          <w:rFonts w:ascii="Times New Roman" w:hAnsi="Times New Roman" w:cs="Times New Roman"/>
        </w:rPr>
        <w:t>occur</w:t>
      </w:r>
      <w:proofErr w:type="spellEnd"/>
      <w:r w:rsidRPr="005C4AE3">
        <w:rPr>
          <w:rFonts w:ascii="Times New Roman" w:hAnsi="Times New Roman" w:cs="Times New Roman"/>
        </w:rPr>
        <w:t xml:space="preserve">. </w:t>
      </w:r>
    </w:p>
    <w:p w:rsidR="005C4AE3" w:rsidRPr="005C4AE3" w:rsidRDefault="005C4AE3" w:rsidP="005C4AE3">
      <w:pPr>
        <w:rPr>
          <w:rFonts w:ascii="Times New Roman" w:hAnsi="Times New Roman" w:cs="Times New Roman"/>
        </w:rPr>
      </w:pPr>
      <w:r w:rsidRPr="005C4AE3">
        <w:rPr>
          <w:rFonts w:ascii="Times New Roman" w:hAnsi="Times New Roman" w:cs="Times New Roman"/>
        </w:rPr>
        <w:t>Reprise :</w:t>
      </w:r>
    </w:p>
    <w:p w:rsidR="005C4AE3" w:rsidRPr="005C4AE3" w:rsidRDefault="005C4AE3" w:rsidP="005C4AE3">
      <w:pPr>
        <w:pStyle w:val="Paragraphedeliste"/>
        <w:numPr>
          <w:ilvl w:val="0"/>
          <w:numId w:val="1"/>
        </w:numPr>
        <w:rPr>
          <w:rFonts w:ascii="Times New Roman" w:hAnsi="Times New Roman" w:cs="Times New Roman"/>
        </w:rPr>
      </w:pPr>
      <w:r w:rsidRPr="005C4AE3">
        <w:rPr>
          <w:rFonts w:ascii="Times New Roman" w:hAnsi="Times New Roman" w:cs="Times New Roman"/>
        </w:rPr>
        <w:t xml:space="preserve">S’il y avait un Dieu (aimant), il entrerait en relation avec tout homme </w:t>
      </w:r>
      <w:r>
        <w:rPr>
          <w:rFonts w:ascii="Times New Roman" w:hAnsi="Times New Roman" w:cs="Times New Roman"/>
        </w:rPr>
        <w:t xml:space="preserve">de bonne volonté </w:t>
      </w:r>
      <w:r w:rsidRPr="005C4AE3">
        <w:rPr>
          <w:rFonts w:ascii="Times New Roman" w:hAnsi="Times New Roman" w:cs="Times New Roman"/>
        </w:rPr>
        <w:t>(il ne resterait pas caché, silencieux)</w:t>
      </w:r>
    </w:p>
    <w:p w:rsidR="005C4AE3" w:rsidRPr="005C4AE3" w:rsidRDefault="005C4AE3" w:rsidP="005C4AE3">
      <w:pPr>
        <w:pStyle w:val="Paragraphedeliste"/>
        <w:numPr>
          <w:ilvl w:val="0"/>
          <w:numId w:val="1"/>
        </w:numPr>
        <w:rPr>
          <w:rFonts w:ascii="Times New Roman" w:hAnsi="Times New Roman" w:cs="Times New Roman"/>
        </w:rPr>
      </w:pPr>
      <w:r w:rsidRPr="005C4AE3">
        <w:rPr>
          <w:rFonts w:ascii="Times New Roman" w:hAnsi="Times New Roman" w:cs="Times New Roman"/>
        </w:rPr>
        <w:t xml:space="preserve">Dieu n’entre pas en relation avec tout homme </w:t>
      </w:r>
      <w:r>
        <w:rPr>
          <w:rFonts w:ascii="Times New Roman" w:hAnsi="Times New Roman" w:cs="Times New Roman"/>
        </w:rPr>
        <w:t xml:space="preserve">de bonne volonté </w:t>
      </w:r>
      <w:r w:rsidRPr="005C4AE3">
        <w:rPr>
          <w:rFonts w:ascii="Times New Roman" w:hAnsi="Times New Roman" w:cs="Times New Roman"/>
        </w:rPr>
        <w:t>(il reste caché)</w:t>
      </w:r>
    </w:p>
    <w:p w:rsidR="005C4AE3" w:rsidRPr="005C4AE3" w:rsidRDefault="005C4AE3" w:rsidP="005C4AE3">
      <w:pPr>
        <w:pStyle w:val="Paragraphedeliste"/>
        <w:numPr>
          <w:ilvl w:val="0"/>
          <w:numId w:val="1"/>
        </w:numPr>
        <w:rPr>
          <w:rFonts w:ascii="Times New Roman" w:hAnsi="Times New Roman" w:cs="Times New Roman"/>
        </w:rPr>
      </w:pPr>
      <w:r w:rsidRPr="005C4AE3">
        <w:rPr>
          <w:rFonts w:ascii="Times New Roman" w:hAnsi="Times New Roman" w:cs="Times New Roman"/>
        </w:rPr>
        <w:t>Donc, il n’y a pas de Dieu aimant</w:t>
      </w:r>
    </w:p>
    <w:p w:rsidR="005C4AE3" w:rsidRPr="005C4AE3" w:rsidRDefault="005C4AE3" w:rsidP="005C4AE3">
      <w:pPr>
        <w:rPr>
          <w:rFonts w:ascii="Times New Roman" w:hAnsi="Times New Roman" w:cs="Times New Roman"/>
          <w:i/>
        </w:rPr>
      </w:pPr>
      <w:r w:rsidRPr="005C4AE3">
        <w:rPr>
          <w:rFonts w:ascii="Times New Roman" w:hAnsi="Times New Roman" w:cs="Times New Roman"/>
          <w:i/>
        </w:rPr>
        <w:t>En faveur de 1.</w:t>
      </w:r>
    </w:p>
    <w:p w:rsidR="005C4AE3" w:rsidRPr="005C4AE3" w:rsidRDefault="005C4AE3" w:rsidP="005C4AE3">
      <w:pPr>
        <w:rPr>
          <w:rFonts w:ascii="Times New Roman" w:hAnsi="Times New Roman" w:cs="Times New Roman"/>
        </w:rPr>
      </w:pPr>
      <w:r w:rsidRPr="005C4AE3">
        <w:rPr>
          <w:rFonts w:ascii="Times New Roman" w:hAnsi="Times New Roman" w:cs="Times New Roman"/>
        </w:rPr>
        <w:t>1a. Dieu est un être tout-puissant, parfaitement sage, et aimant comme un parent parfait</w:t>
      </w:r>
    </w:p>
    <w:p w:rsidR="005C4AE3" w:rsidRPr="005C4AE3" w:rsidRDefault="005C4AE3" w:rsidP="005C4AE3">
      <w:pPr>
        <w:spacing w:before="0"/>
        <w:rPr>
          <w:rFonts w:ascii="Times New Roman" w:hAnsi="Times New Roman" w:cs="Times New Roman"/>
        </w:rPr>
      </w:pPr>
      <w:r>
        <w:rPr>
          <w:rFonts w:ascii="Times New Roman" w:hAnsi="Times New Roman" w:cs="Times New Roman"/>
        </w:rPr>
        <w:t>1b. Dieu n’</w:t>
      </w:r>
      <w:r w:rsidRPr="005C4AE3">
        <w:rPr>
          <w:rFonts w:ascii="Times New Roman" w:hAnsi="Times New Roman" w:cs="Times New Roman"/>
        </w:rPr>
        <w:t>a pas de bonne raison de rester caché, silencieux</w:t>
      </w:r>
    </w:p>
    <w:p w:rsidR="005C4AE3" w:rsidRPr="005C4AE3" w:rsidRDefault="005C4AE3" w:rsidP="005C4AE3">
      <w:pPr>
        <w:spacing w:before="0"/>
        <w:rPr>
          <w:rFonts w:ascii="Times New Roman" w:hAnsi="Times New Roman" w:cs="Times New Roman"/>
        </w:rPr>
      </w:pPr>
      <w:r w:rsidRPr="005C4AE3">
        <w:rPr>
          <w:rFonts w:ascii="Times New Roman" w:hAnsi="Times New Roman" w:cs="Times New Roman"/>
        </w:rPr>
        <w:t>1c. Si Dieu n’a pas de bonne raison de rester caché mais reste caché, c’est que (1) il est incapable de se manifester, ou (2) il ne pense pas que se manifester est requis pour le bien de ceux qu’il aime, ou (3) il est (comme) un parent négligent</w:t>
      </w:r>
    </w:p>
    <w:p w:rsidR="005C4AE3" w:rsidRPr="005C4AE3" w:rsidRDefault="005C4AE3" w:rsidP="005C4AE3">
      <w:pPr>
        <w:spacing w:before="0"/>
        <w:rPr>
          <w:rFonts w:ascii="Times New Roman" w:hAnsi="Times New Roman" w:cs="Times New Roman"/>
        </w:rPr>
      </w:pPr>
      <w:r w:rsidRPr="005C4AE3">
        <w:rPr>
          <w:rFonts w:ascii="Times New Roman" w:hAnsi="Times New Roman" w:cs="Times New Roman"/>
        </w:rPr>
        <w:t>Chacune de ces trois hypothèses est incompatible avec 1a : (1) avec la toute-puissance, (2) avec la sagesse, (3) avec l’amour de Dieu</w:t>
      </w:r>
    </w:p>
    <w:p w:rsidR="005C4AE3" w:rsidRPr="005C4AE3" w:rsidRDefault="005C4AE3" w:rsidP="005C4AE3">
      <w:pPr>
        <w:spacing w:before="0"/>
        <w:rPr>
          <w:rFonts w:ascii="Times New Roman" w:hAnsi="Times New Roman" w:cs="Times New Roman"/>
        </w:rPr>
      </w:pPr>
      <w:r w:rsidRPr="005C4AE3">
        <w:rPr>
          <w:rFonts w:ascii="Times New Roman" w:hAnsi="Times New Roman" w:cs="Times New Roman"/>
        </w:rPr>
        <w:t>Donc, Dieu ne reste pas caché, ou s’il y a un Dieu, il ne reste pas caché = 1.</w:t>
      </w:r>
    </w:p>
    <w:p w:rsidR="005C4AE3" w:rsidRPr="005C4AE3" w:rsidRDefault="005C4AE3" w:rsidP="005C4AE3">
      <w:pPr>
        <w:rPr>
          <w:rFonts w:ascii="Times New Roman" w:hAnsi="Times New Roman" w:cs="Times New Roman"/>
        </w:rPr>
      </w:pPr>
      <w:r w:rsidRPr="005C4AE3">
        <w:rPr>
          <w:rFonts w:ascii="Times New Roman" w:hAnsi="Times New Roman" w:cs="Times New Roman"/>
        </w:rPr>
        <w:t>Discuter 1 revient sans doute à discuter 1b. (NB dans 1c on peut douter que (2) s’oppose à la toute puissance, mais si on admet 1b, c’est plausible)</w:t>
      </w:r>
    </w:p>
    <w:p w:rsidR="005C4AE3" w:rsidRPr="005C4AE3" w:rsidRDefault="005C4AE3" w:rsidP="005C4AE3">
      <w:pPr>
        <w:rPr>
          <w:rFonts w:ascii="Times New Roman" w:hAnsi="Times New Roman" w:cs="Times New Roman"/>
          <w:i/>
        </w:rPr>
      </w:pPr>
      <w:r w:rsidRPr="005C4AE3">
        <w:rPr>
          <w:rFonts w:ascii="Times New Roman" w:hAnsi="Times New Roman" w:cs="Times New Roman"/>
          <w:i/>
        </w:rPr>
        <w:t>En faveur de 2.</w:t>
      </w:r>
    </w:p>
    <w:p w:rsidR="005C4AE3" w:rsidRPr="005C4AE3" w:rsidRDefault="005C4AE3" w:rsidP="005C4AE3">
      <w:pPr>
        <w:ind w:left="284" w:firstLine="0"/>
        <w:rPr>
          <w:rFonts w:ascii="Times New Roman" w:hAnsi="Times New Roman" w:cs="Times New Roman"/>
        </w:rPr>
      </w:pPr>
      <w:r w:rsidRPr="005C4AE3">
        <w:rPr>
          <w:rFonts w:ascii="Times New Roman" w:hAnsi="Times New Roman" w:cs="Times New Roman"/>
        </w:rPr>
        <w:t>2a.</w:t>
      </w:r>
      <w:r w:rsidRPr="005C4AE3">
        <w:rPr>
          <w:rFonts w:ascii="Times New Roman" w:hAnsi="Times New Roman" w:cs="Times New Roman"/>
        </w:rPr>
        <w:tab/>
        <w:t xml:space="preserve">  Pour établir cette relation, il faut que Dieu donne la possibilité de croire en lui</w:t>
      </w:r>
    </w:p>
    <w:p w:rsidR="005C4AE3" w:rsidRPr="005C4AE3" w:rsidRDefault="005C4AE3" w:rsidP="005C4AE3">
      <w:pPr>
        <w:spacing w:before="0"/>
        <w:ind w:left="284" w:firstLine="0"/>
        <w:rPr>
          <w:rFonts w:ascii="Times New Roman" w:hAnsi="Times New Roman" w:cs="Times New Roman"/>
        </w:rPr>
      </w:pPr>
      <w:r w:rsidRPr="005C4AE3">
        <w:rPr>
          <w:rFonts w:ascii="Times New Roman" w:hAnsi="Times New Roman" w:cs="Times New Roman"/>
        </w:rPr>
        <w:t xml:space="preserve">2b.   Mais il n’y a pas une évidence suffisante pour que tout homme de bonne volonté croit en lui </w:t>
      </w:r>
    </w:p>
    <w:p w:rsidR="005C4AE3" w:rsidRPr="005C4AE3" w:rsidRDefault="005C4AE3" w:rsidP="005C4AE3">
      <w:pPr>
        <w:rPr>
          <w:rFonts w:ascii="Times New Roman" w:hAnsi="Times New Roman" w:cs="Times New Roman"/>
        </w:rPr>
      </w:pPr>
      <w:r w:rsidRPr="005C4AE3">
        <w:rPr>
          <w:rFonts w:ascii="Times New Roman" w:hAnsi="Times New Roman" w:cs="Times New Roman"/>
        </w:rPr>
        <w:lastRenderedPageBreak/>
        <w:t>On peut construire l’argument avec la croyance naturelle ou avec la croyance révélée. Dans ce second cas, deux difficultés</w:t>
      </w:r>
    </w:p>
    <w:p w:rsidR="005C4AE3" w:rsidRPr="005C4AE3" w:rsidRDefault="005C4AE3" w:rsidP="005C4AE3">
      <w:pPr>
        <w:pStyle w:val="Paragraphedeliste"/>
        <w:numPr>
          <w:ilvl w:val="0"/>
          <w:numId w:val="2"/>
        </w:numPr>
        <w:rPr>
          <w:rFonts w:ascii="Times New Roman" w:hAnsi="Times New Roman" w:cs="Times New Roman"/>
        </w:rPr>
      </w:pPr>
      <w:r w:rsidRPr="005C4AE3">
        <w:rPr>
          <w:rFonts w:ascii="Times New Roman" w:hAnsi="Times New Roman" w:cs="Times New Roman"/>
        </w:rPr>
        <w:t>pas de connaissance universelle de la révélation</w:t>
      </w:r>
    </w:p>
    <w:p w:rsidR="005C4AE3" w:rsidRPr="005C4AE3" w:rsidRDefault="005C4AE3" w:rsidP="005C4AE3">
      <w:pPr>
        <w:pStyle w:val="Paragraphedeliste"/>
        <w:numPr>
          <w:ilvl w:val="0"/>
          <w:numId w:val="2"/>
        </w:numPr>
        <w:rPr>
          <w:rFonts w:ascii="Times New Roman" w:hAnsi="Times New Roman" w:cs="Times New Roman"/>
        </w:rPr>
      </w:pPr>
      <w:r w:rsidRPr="005C4AE3">
        <w:rPr>
          <w:rFonts w:ascii="Times New Roman" w:hAnsi="Times New Roman" w:cs="Times New Roman"/>
        </w:rPr>
        <w:t>pas d’adhésion universelle à la révélation connue</w:t>
      </w:r>
    </w:p>
    <w:p w:rsidR="000A4670" w:rsidRPr="007C7B8A" w:rsidRDefault="005C4AE3" w:rsidP="005C4AE3">
      <w:pPr>
        <w:ind w:firstLine="0"/>
        <w:rPr>
          <w:rFonts w:ascii="Times New Roman" w:hAnsi="Times New Roman" w:cs="Times New Roman"/>
          <w:b/>
          <w:i/>
        </w:rPr>
      </w:pPr>
      <w:bookmarkStart w:id="0" w:name="_GoBack"/>
      <w:r w:rsidRPr="007C7B8A">
        <w:rPr>
          <w:rFonts w:ascii="Times New Roman" w:hAnsi="Times New Roman" w:cs="Times New Roman"/>
          <w:b/>
          <w:i/>
        </w:rPr>
        <w:t>Une version remaniée de l’argument</w:t>
      </w:r>
    </w:p>
    <w:bookmarkEnd w:id="0"/>
    <w:p w:rsidR="005C4AE3" w:rsidRPr="000305F5"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Si Dieu existe, alors il doit avoir un amour d’une grandeur insurpassable à l’égard des personnes qui existent [Prémisse]</w:t>
      </w:r>
    </w:p>
    <w:p w:rsidR="005C4AE3" w:rsidRPr="000305F5"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Si Dieu a un amour d’une grandeur insurpassable envers les personnes qui existent, alors tout personne finie qui en a la capacité au temps t et n’a pas de réticence envers Dieu à t est également en position de participer à une relation significative consciente avec Dieu (= peut exercer sa capacité) [Prémisse]</w:t>
      </w:r>
    </w:p>
    <w:p w:rsidR="005C4AE3" w:rsidRPr="000305F5"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Si Dieu existe, alors toute personne fini</w:t>
      </w:r>
      <w:r>
        <w:rPr>
          <w:rFonts w:ascii="Times New Roman" w:hAnsi="Times New Roman" w:cs="Times New Roman"/>
        </w:rPr>
        <w:t>e</w:t>
      </w:r>
      <w:r w:rsidRPr="000305F5">
        <w:rPr>
          <w:rFonts w:ascii="Times New Roman" w:hAnsi="Times New Roman" w:cs="Times New Roman"/>
        </w:rPr>
        <w:t xml:space="preserve"> qui en est capable à t, et qui n’a pas de réticence envers Dieu à t est également en position de participer à une relation significative consciente avec Dieu [1 &amp; 2, SH]</w:t>
      </w:r>
    </w:p>
    <w:p w:rsidR="005C4AE3" w:rsidRPr="000305F5"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 xml:space="preserve">S toute personne finie qui en a la capacité au temps t et n’a pas de réticence envers Dieu à t est également en position de participer à une relation significative consciente avec Dieu, alors toute personne finie qui en a la capacité au temps t et n’a pas de réticence envers Dieu à t </w:t>
      </w:r>
      <w:r w:rsidRPr="000305F5">
        <w:rPr>
          <w:rFonts w:ascii="Times New Roman" w:hAnsi="Times New Roman" w:cs="Times New Roman"/>
          <w:i/>
        </w:rPr>
        <w:t xml:space="preserve">croit à t que Dieu existe </w:t>
      </w:r>
      <w:r w:rsidRPr="000305F5">
        <w:rPr>
          <w:rFonts w:ascii="Times New Roman" w:hAnsi="Times New Roman" w:cs="Times New Roman"/>
        </w:rPr>
        <w:t>[Prémisse]</w:t>
      </w:r>
    </w:p>
    <w:p w:rsidR="005C4AE3" w:rsidRPr="000305F5"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Si Dieu existe, alors toute personne finie qui en a la capacité au temps t et n’a pas de réticence envers Dieu à t croit à t que Dieu existe [3 &amp; 4, SH]</w:t>
      </w:r>
    </w:p>
    <w:p w:rsidR="005C4AE3" w:rsidRPr="000305F5"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Il n’est pas vrai que toute personne finie qui en a la capacité au temps t et n’a pas de réticence envers Dieu à t croit à t que Dieu existe [Prémisse]</w:t>
      </w:r>
    </w:p>
    <w:p w:rsidR="005C4AE3" w:rsidRPr="005C4AE3" w:rsidRDefault="005C4AE3" w:rsidP="005C4AE3">
      <w:pPr>
        <w:pStyle w:val="Paragraphedeliste"/>
        <w:numPr>
          <w:ilvl w:val="0"/>
          <w:numId w:val="4"/>
        </w:numPr>
        <w:rPr>
          <w:rFonts w:ascii="Times New Roman" w:hAnsi="Times New Roman" w:cs="Times New Roman"/>
        </w:rPr>
      </w:pPr>
      <w:r w:rsidRPr="000305F5">
        <w:rPr>
          <w:rFonts w:ascii="Times New Roman" w:hAnsi="Times New Roman" w:cs="Times New Roman"/>
        </w:rPr>
        <w:t>Il n’est pas vrai que Dieu existe [5 &amp; 6, MT]</w:t>
      </w:r>
    </w:p>
    <w:p w:rsidR="005C4AE3" w:rsidRPr="005C4AE3" w:rsidRDefault="005C4AE3" w:rsidP="005C4AE3">
      <w:pPr>
        <w:rPr>
          <w:rFonts w:ascii="Times New Roman" w:hAnsi="Times New Roman" w:cs="Times New Roman"/>
          <w:i/>
        </w:rPr>
      </w:pPr>
      <w:r w:rsidRPr="005C4AE3">
        <w:rPr>
          <w:rFonts w:ascii="Times New Roman" w:hAnsi="Times New Roman" w:cs="Times New Roman"/>
          <w:i/>
        </w:rPr>
        <w:t xml:space="preserve">La relation d’amour : ce qui est impliqué par la composant axiologique du théisme </w:t>
      </w:r>
    </w:p>
    <w:p w:rsidR="005C4AE3" w:rsidRPr="000305F5" w:rsidRDefault="005C4AE3" w:rsidP="005C4AE3">
      <w:pPr>
        <w:rPr>
          <w:rFonts w:ascii="Times New Roman" w:hAnsi="Times New Roman" w:cs="Times New Roman"/>
          <w:sz w:val="22"/>
          <w:szCs w:val="22"/>
        </w:rPr>
      </w:pPr>
      <w:r w:rsidRPr="000305F5">
        <w:rPr>
          <w:rFonts w:ascii="Times New Roman" w:hAnsi="Times New Roman" w:cs="Times New Roman"/>
          <w:sz w:val="22"/>
          <w:szCs w:val="22"/>
        </w:rPr>
        <w:t xml:space="preserve">La réalité Ultime, si c’est une personne, devrait être </w:t>
      </w:r>
      <w:r w:rsidRPr="000305F5">
        <w:rPr>
          <w:rFonts w:ascii="Times New Roman" w:hAnsi="Times New Roman" w:cs="Times New Roman"/>
          <w:i/>
          <w:sz w:val="22"/>
          <w:szCs w:val="22"/>
        </w:rPr>
        <w:t>grande de manière insurpassable</w:t>
      </w:r>
      <w:r w:rsidRPr="000305F5">
        <w:rPr>
          <w:rFonts w:ascii="Times New Roman" w:hAnsi="Times New Roman" w:cs="Times New Roman"/>
          <w:sz w:val="22"/>
          <w:szCs w:val="22"/>
        </w:rPr>
        <w:t xml:space="preserve">. Cela inclut connaissance, pouvoir et certainement </w:t>
      </w:r>
      <w:r w:rsidRPr="000305F5">
        <w:rPr>
          <w:rFonts w:ascii="Times New Roman" w:hAnsi="Times New Roman" w:cs="Times New Roman"/>
          <w:i/>
          <w:sz w:val="22"/>
          <w:szCs w:val="22"/>
        </w:rPr>
        <w:t>amour</w:t>
      </w:r>
      <w:r>
        <w:rPr>
          <w:rFonts w:ascii="Times New Roman" w:hAnsi="Times New Roman" w:cs="Times New Roman"/>
          <w:i/>
          <w:sz w:val="22"/>
          <w:szCs w:val="22"/>
        </w:rPr>
        <w:t xml:space="preserve"> </w:t>
      </w:r>
      <w:r w:rsidRPr="000305F5">
        <w:rPr>
          <w:rFonts w:ascii="Times New Roman" w:hAnsi="Times New Roman" w:cs="Times New Roman"/>
          <w:sz w:val="22"/>
          <w:szCs w:val="22"/>
        </w:rPr>
        <w:t xml:space="preserve">(du moins cela </w:t>
      </w:r>
      <w:r w:rsidRPr="000305F5">
        <w:rPr>
          <w:rFonts w:ascii="Times New Roman" w:hAnsi="Times New Roman" w:cs="Times New Roman"/>
          <w:i/>
          <w:sz w:val="22"/>
          <w:szCs w:val="22"/>
        </w:rPr>
        <w:t>va de soi</w:t>
      </w:r>
      <w:r w:rsidRPr="000305F5">
        <w:rPr>
          <w:rFonts w:ascii="Times New Roman" w:hAnsi="Times New Roman" w:cs="Times New Roman"/>
          <w:sz w:val="22"/>
          <w:szCs w:val="22"/>
        </w:rPr>
        <w:t xml:space="preserve"> dans la culture commune des trois grands monothéismes, et certainement du christianisme). Donc la Personne Ultime, </w:t>
      </w:r>
      <w:r>
        <w:rPr>
          <w:rFonts w:ascii="Times New Roman" w:hAnsi="Times New Roman" w:cs="Times New Roman"/>
          <w:sz w:val="22"/>
          <w:szCs w:val="22"/>
        </w:rPr>
        <w:t xml:space="preserve">Dieu, </w:t>
      </w:r>
      <w:r w:rsidRPr="000305F5">
        <w:rPr>
          <w:rFonts w:ascii="Times New Roman" w:hAnsi="Times New Roman" w:cs="Times New Roman"/>
          <w:sz w:val="22"/>
          <w:szCs w:val="22"/>
        </w:rPr>
        <w:t xml:space="preserve">devrait avoir un </w:t>
      </w:r>
      <w:r w:rsidRPr="000305F5">
        <w:rPr>
          <w:rFonts w:ascii="Times New Roman" w:hAnsi="Times New Roman" w:cs="Times New Roman"/>
          <w:i/>
          <w:sz w:val="22"/>
          <w:szCs w:val="22"/>
        </w:rPr>
        <w:t>amour d’une grandeur insurpassable</w:t>
      </w:r>
      <w:r w:rsidRPr="000305F5">
        <w:rPr>
          <w:rFonts w:ascii="Times New Roman" w:hAnsi="Times New Roman" w:cs="Times New Roman"/>
          <w:sz w:val="22"/>
          <w:szCs w:val="22"/>
        </w:rPr>
        <w:t xml:space="preserve">, </w:t>
      </w:r>
      <w:r>
        <w:rPr>
          <w:rFonts w:ascii="Times New Roman" w:hAnsi="Times New Roman" w:cs="Times New Roman"/>
          <w:sz w:val="22"/>
          <w:szCs w:val="22"/>
        </w:rPr>
        <w:t>ce qui suppose</w:t>
      </w:r>
      <w:r w:rsidRPr="000305F5">
        <w:rPr>
          <w:rFonts w:ascii="Times New Roman" w:hAnsi="Times New Roman" w:cs="Times New Roman"/>
          <w:sz w:val="22"/>
          <w:szCs w:val="22"/>
        </w:rPr>
        <w:t xml:space="preserve"> une relation de </w:t>
      </w:r>
      <w:r w:rsidRPr="000305F5">
        <w:rPr>
          <w:rFonts w:ascii="Times New Roman" w:hAnsi="Times New Roman" w:cs="Times New Roman"/>
          <w:i/>
          <w:sz w:val="22"/>
          <w:szCs w:val="22"/>
        </w:rPr>
        <w:t>partage (sharing)</w:t>
      </w:r>
      <w:r w:rsidRPr="000305F5">
        <w:rPr>
          <w:rFonts w:ascii="Times New Roman" w:hAnsi="Times New Roman" w:cs="Times New Roman"/>
          <w:sz w:val="22"/>
          <w:szCs w:val="22"/>
        </w:rPr>
        <w:t xml:space="preserve"> profond avec d’autres personnes</w:t>
      </w:r>
      <w:r>
        <w:rPr>
          <w:rFonts w:ascii="Times New Roman" w:hAnsi="Times New Roman" w:cs="Times New Roman"/>
          <w:sz w:val="22"/>
          <w:szCs w:val="22"/>
        </w:rPr>
        <w:t>.</w:t>
      </w:r>
    </w:p>
    <w:p w:rsidR="005C4AE3" w:rsidRPr="005C4AE3" w:rsidRDefault="005C4AE3" w:rsidP="005C4AE3">
      <w:pPr>
        <w:rPr>
          <w:rFonts w:ascii="Times New Roman" w:hAnsi="Times New Roman" w:cs="Times New Roman"/>
          <w:i/>
        </w:rPr>
      </w:pPr>
      <w:r w:rsidRPr="005C4AE3">
        <w:rPr>
          <w:rFonts w:ascii="Times New Roman" w:hAnsi="Times New Roman" w:cs="Times New Roman"/>
          <w:i/>
        </w:rPr>
        <w:t>Point de départ de l’argument.</w:t>
      </w:r>
    </w:p>
    <w:p w:rsidR="005C4AE3" w:rsidRPr="000305F5" w:rsidRDefault="005C4AE3" w:rsidP="005C4AE3">
      <w:pPr>
        <w:rPr>
          <w:rFonts w:ascii="Times New Roman" w:hAnsi="Times New Roman" w:cs="Times New Roman"/>
          <w:sz w:val="22"/>
          <w:szCs w:val="22"/>
        </w:rPr>
      </w:pPr>
      <w:r w:rsidRPr="000305F5">
        <w:rPr>
          <w:rFonts w:ascii="Times New Roman" w:hAnsi="Times New Roman" w:cs="Times New Roman"/>
          <w:sz w:val="22"/>
          <w:szCs w:val="22"/>
        </w:rPr>
        <w:t xml:space="preserve">L’amour insurpassable est plus que la simple bonté (morale, ou même la bienveillance suprême) : il doit y avoir ce lien, ce partage, fait de relations significatives avec les personnes aimées. La Personne Ultime devrait au moins être </w:t>
      </w:r>
      <w:r w:rsidRPr="000305F5">
        <w:rPr>
          <w:rFonts w:ascii="Times New Roman" w:hAnsi="Times New Roman" w:cs="Times New Roman"/>
          <w:i/>
          <w:sz w:val="22"/>
          <w:szCs w:val="22"/>
        </w:rPr>
        <w:t>ouverte</w:t>
      </w:r>
      <w:r w:rsidRPr="000305F5">
        <w:rPr>
          <w:rFonts w:ascii="Times New Roman" w:hAnsi="Times New Roman" w:cs="Times New Roman"/>
          <w:sz w:val="22"/>
          <w:szCs w:val="22"/>
        </w:rPr>
        <w:t xml:space="preserve"> pour partager elle-même de telles relations</w:t>
      </w:r>
    </w:p>
    <w:p w:rsidR="005C4AE3" w:rsidRPr="005C4AE3" w:rsidRDefault="005C4AE3" w:rsidP="005C4AE3">
      <w:pPr>
        <w:rPr>
          <w:rFonts w:ascii="Times New Roman" w:hAnsi="Times New Roman" w:cs="Times New Roman"/>
          <w:i/>
        </w:rPr>
      </w:pPr>
      <w:r w:rsidRPr="005C4AE3">
        <w:rPr>
          <w:rFonts w:ascii="Times New Roman" w:hAnsi="Times New Roman" w:cs="Times New Roman"/>
          <w:i/>
        </w:rPr>
        <w:t xml:space="preserve">La composante sotériologique </w:t>
      </w:r>
      <w:r>
        <w:rPr>
          <w:rFonts w:ascii="Times New Roman" w:hAnsi="Times New Roman" w:cs="Times New Roman"/>
          <w:i/>
        </w:rPr>
        <w:t>du théisme</w:t>
      </w:r>
    </w:p>
    <w:p w:rsidR="005C4AE3" w:rsidRPr="000305F5" w:rsidRDefault="005C4AE3" w:rsidP="005C4AE3">
      <w:pPr>
        <w:rPr>
          <w:rFonts w:ascii="Times New Roman" w:hAnsi="Times New Roman" w:cs="Times New Roman"/>
          <w:sz w:val="22"/>
          <w:szCs w:val="22"/>
        </w:rPr>
      </w:pPr>
      <w:r w:rsidRPr="000305F5">
        <w:rPr>
          <w:rFonts w:ascii="Times New Roman" w:hAnsi="Times New Roman" w:cs="Times New Roman"/>
          <w:sz w:val="22"/>
          <w:szCs w:val="22"/>
        </w:rPr>
        <w:t xml:space="preserve">Pour que le théisme soit </w:t>
      </w:r>
      <w:r w:rsidRPr="000305F5">
        <w:rPr>
          <w:rFonts w:ascii="Times New Roman" w:hAnsi="Times New Roman" w:cs="Times New Roman"/>
          <w:i/>
          <w:sz w:val="22"/>
          <w:szCs w:val="22"/>
        </w:rPr>
        <w:t>religieux</w:t>
      </w:r>
      <w:r w:rsidRPr="000305F5">
        <w:rPr>
          <w:rFonts w:ascii="Times New Roman" w:hAnsi="Times New Roman" w:cs="Times New Roman"/>
          <w:sz w:val="22"/>
          <w:szCs w:val="22"/>
        </w:rPr>
        <w:t xml:space="preserve"> il doit avoir un contenu sotériologique : la valeur de la réalité Ultime doit pouvoir se communiquer aux personnes finies (divinisation). Il est facile de voir que c’est ce qui aurait lieu si une transformation positive des personnes était apportée par une telle ‘relation personnelle’ avec la personne divine. </w:t>
      </w:r>
    </w:p>
    <w:p w:rsidR="005C4AE3" w:rsidRPr="000305F5" w:rsidRDefault="005C4AE3" w:rsidP="005C4AE3">
      <w:pPr>
        <w:spacing w:before="0"/>
        <w:rPr>
          <w:rFonts w:ascii="Times New Roman" w:hAnsi="Times New Roman" w:cs="Times New Roman"/>
          <w:sz w:val="22"/>
          <w:szCs w:val="22"/>
        </w:rPr>
      </w:pPr>
      <w:r w:rsidRPr="000305F5">
        <w:rPr>
          <w:rFonts w:ascii="Times New Roman" w:hAnsi="Times New Roman" w:cs="Times New Roman"/>
          <w:sz w:val="22"/>
          <w:szCs w:val="22"/>
        </w:rPr>
        <w:t>L’amour cherche à établir de telles relations : l’axiologie et la sotériologie se rencontrent, tout comme la base philosophique et religieuse de l’argument de l’ignorance, consistant à souligner que l’amour de Dieu implique son ouverture à de telles relations personnelles</w:t>
      </w:r>
    </w:p>
    <w:p w:rsidR="005C4AE3" w:rsidRPr="005C4AE3" w:rsidRDefault="005C4AE3" w:rsidP="005C4AE3">
      <w:pPr>
        <w:rPr>
          <w:rFonts w:ascii="Times New Roman" w:hAnsi="Times New Roman" w:cs="Times New Roman"/>
          <w:i/>
        </w:rPr>
      </w:pPr>
      <w:r w:rsidRPr="005C4AE3">
        <w:rPr>
          <w:rFonts w:ascii="Times New Roman" w:hAnsi="Times New Roman" w:cs="Times New Roman"/>
          <w:i/>
        </w:rPr>
        <w:t>Partir d’en haut, et disposer de vérités nécessaires en guise de prémisses</w:t>
      </w:r>
    </w:p>
    <w:p w:rsidR="005C4AE3" w:rsidRPr="000305F5" w:rsidRDefault="005C4AE3" w:rsidP="005C4AE3">
      <w:pPr>
        <w:rPr>
          <w:rFonts w:ascii="Times New Roman" w:hAnsi="Times New Roman" w:cs="Times New Roman"/>
          <w:sz w:val="22"/>
          <w:szCs w:val="22"/>
        </w:rPr>
      </w:pPr>
      <w:r w:rsidRPr="000305F5">
        <w:rPr>
          <w:rFonts w:ascii="Times New Roman" w:hAnsi="Times New Roman" w:cs="Times New Roman"/>
          <w:sz w:val="22"/>
          <w:szCs w:val="22"/>
        </w:rPr>
        <w:t xml:space="preserve">En partant d’en haut (d’une conception de Dieu), on peut mettre en évidence la garantie nécessaire de l’existence de Dieu, en montrant quels faits devraient être absents du monde si un amour </w:t>
      </w:r>
      <w:proofErr w:type="gramStart"/>
      <w:r w:rsidRPr="000305F5">
        <w:rPr>
          <w:rFonts w:ascii="Times New Roman" w:hAnsi="Times New Roman" w:cs="Times New Roman"/>
          <w:sz w:val="22"/>
          <w:szCs w:val="22"/>
        </w:rPr>
        <w:t>insurpassable</w:t>
      </w:r>
      <w:proofErr w:type="gramEnd"/>
      <w:r w:rsidRPr="000305F5">
        <w:rPr>
          <w:rFonts w:ascii="Times New Roman" w:hAnsi="Times New Roman" w:cs="Times New Roman"/>
          <w:sz w:val="22"/>
          <w:szCs w:val="22"/>
        </w:rPr>
        <w:t xml:space="preserve"> y était présent.</w:t>
      </w:r>
    </w:p>
    <w:p w:rsidR="005C4AE3" w:rsidRPr="005C4AE3" w:rsidRDefault="005C4AE3" w:rsidP="005C4AE3">
      <w:pPr>
        <w:spacing w:before="0"/>
        <w:rPr>
          <w:rFonts w:ascii="Times New Roman" w:hAnsi="Times New Roman" w:cs="Times New Roman"/>
        </w:rPr>
      </w:pPr>
      <w:r w:rsidRPr="000305F5">
        <w:rPr>
          <w:rFonts w:ascii="Times New Roman" w:hAnsi="Times New Roman" w:cs="Times New Roman"/>
          <w:sz w:val="22"/>
          <w:szCs w:val="22"/>
        </w:rPr>
        <w:t>Chercher des prémisses qui soient des vérités nécessaires sur les personnes et sur l’amour permet de prétendre être entendu même de ceux qui se content d’une attitude sceptique (agnostique).</w:t>
      </w:r>
    </w:p>
    <w:sectPr w:rsidR="005C4AE3" w:rsidRPr="005C4AE3"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054B"/>
    <w:multiLevelType w:val="hybridMultilevel"/>
    <w:tmpl w:val="C74098FE"/>
    <w:lvl w:ilvl="0" w:tplc="4F3E6CB4">
      <w:start w:val="1"/>
      <w:numFmt w:val="decimal"/>
      <w:lvlText w:val="%1."/>
      <w:lvlJc w:val="left"/>
      <w:pPr>
        <w:ind w:left="864" w:hanging="5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62D95BBF"/>
    <w:multiLevelType w:val="hybridMultilevel"/>
    <w:tmpl w:val="B5F2B0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A1204E0"/>
    <w:multiLevelType w:val="hybridMultilevel"/>
    <w:tmpl w:val="750CAEA0"/>
    <w:lvl w:ilvl="0" w:tplc="6DCEFD20">
      <w:start w:val="8"/>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76FF5F5B"/>
    <w:multiLevelType w:val="hybridMultilevel"/>
    <w:tmpl w:val="74BA681C"/>
    <w:lvl w:ilvl="0" w:tplc="34006776">
      <w:start w:val="1"/>
      <w:numFmt w:val="decimal"/>
      <w:lvlText w:val="(%1)"/>
      <w:lvlJc w:val="left"/>
      <w:pPr>
        <w:ind w:left="944" w:hanging="6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E3"/>
    <w:rsid w:val="000A4670"/>
    <w:rsid w:val="00515779"/>
    <w:rsid w:val="005910FA"/>
    <w:rsid w:val="005C4AE3"/>
    <w:rsid w:val="007C7B8A"/>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E3"/>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5C4A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E3"/>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5C4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1014</Words>
  <Characters>4942</Characters>
  <Application>Microsoft Macintosh Word</Application>
  <DocSecurity>0</DocSecurity>
  <Lines>71</Lines>
  <Paragraphs>7</Paragraphs>
  <ScaleCrop>false</ScaleCrop>
  <Company>Université de Nantes</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2013-11-04T08:34:00Z</cp:lastPrinted>
  <dcterms:created xsi:type="dcterms:W3CDTF">2013-11-04T08:15:00Z</dcterms:created>
  <dcterms:modified xsi:type="dcterms:W3CDTF">2013-11-04T08:36:00Z</dcterms:modified>
</cp:coreProperties>
</file>