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DE" w:rsidRPr="009C63DE" w:rsidRDefault="009C63DE" w:rsidP="009C63DE">
      <w:pPr>
        <w:widowControl w:val="0"/>
        <w:autoSpaceDE w:val="0"/>
        <w:autoSpaceDN w:val="0"/>
        <w:adjustRightInd w:val="0"/>
        <w:spacing w:before="0" w:after="280"/>
        <w:ind w:firstLine="0"/>
        <w:jc w:val="center"/>
        <w:rPr>
          <w:rFonts w:ascii="Helvetica" w:hAnsi="Helvetica" w:cs="Helvetica"/>
          <w:sz w:val="22"/>
          <w:szCs w:val="22"/>
        </w:rPr>
      </w:pPr>
      <w:r w:rsidRPr="009C63DE">
        <w:rPr>
          <w:rFonts w:ascii="Helvetica" w:hAnsi="Helvetica" w:cs="Helvetica"/>
          <w:sz w:val="22"/>
          <w:szCs w:val="22"/>
        </w:rPr>
        <w:t>MIRACLES.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Un miracle selon l’énergie du mot est une chose admirable. En ce cas tout est miracle. L’ordre prodigieux de la nature, la rotation de cent millions de globes autour d’un million de soleils, l’activité de la lumière, la vie des animaux, sont des miracles perpétuels.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Selon les idées reçues nous appelons miracle la violation de ces loix divines &amp; éternelles. Qu’il y ait une éclipse de soleil pendant la pleine lune, qu’un mort fasse à pied deux lieuës de chemin en portant sa tête entre ses bras, nous appelons cela un miracle.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Plusieurs physiciens soutiennent qu’en ce sens il n’y a point de miracles, &amp; voici leurs argumens.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Un miracle est la violation des loix mathématiques, divines, immuables, éternelles. Par ce seul exposé, un miracle est une contradiction dans les termes. Une loi ne peut être à la fois immuable &amp; violée ; mais une loi, leur dit-on, étant établie par Dieu même, ne peut-elle être suspendue par son auteur ? Ils ont la hardiesse de répondre que non, &amp; qu’il est impossible que l’Être infiniment sage ait fait des loix pour les violer. Il ne pouvait, disent-ils, déranger sa machine que pour la faire mieux aller ; or il est clair qu’étant Dieu il a fait cette immense machine aussi bonne qu’il l’a pû ; s’il a vu qu’il y aurait quelque imperfection résultante de la nature de la matière, il y a pourvu dès le commencement, ainsi il n’y changera jamais rien.</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De plus Dieu ne peut rien faire sans raison ; or quelle raison le porterait à défigurer pour quelque tems son propre ouvrage ?</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C’est en faveur des hommes, leur dit-on. C’est donc au moins en faveur de tous les hommes, répondent-ils ; car il est impossible de concevoir que la nature divine travaille pour quelques hommes en particulier, &amp; non pas pour tout le genre humain ; encor même le genre humain est bien peu de chose ; il est beaucoup moindre qu’une petite fourmilière en comparaison de tous les êtres qui remplissent l’immensité. Or n’est-ce pas la plus absurde des folies d’imaginer que l’Être infini intervertisse en faveur de trois ou quatre centaines de fourmis, sur ce petit amas de fange, le jeu éternel de ces ressorts immenses qui font mouvoir tout l’univers.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Mais supposons que Dieu ait voulu distinguer un petit nombre d’hommes par des faveurs particulières, faudra-t-il qu’il change ce qu’il a établi pour tous les tems &amp; pour tous les lieux ? Il n’a certes aucun besoin de ce changement, de cette inconstance, pour favoriser ses créatures ; ses faveurs sont dans ses loix mêmes. Il a tout prévu, tout arrangé pour elles, toutes obéissent irrévocablement à la force qu’il a imprimée pour jamais dans la nature.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Pourquoi Dieu ferait-il un miracle ? Pour venir à bout d’un certain dessein sur quelques êtres vivans ! Il dirait donc, Je n’ai pu parvenir, par la fabrique de l’univers, par mes décrets divins, par mes loix éternelles, à remplir un certain dessein : je vais changer mes éternelles idées, mes loix immuables, pour tâcher d’exécuter ce que je n’ai pu faire par elles. Ce serait un aveu de sa faiblesse, &amp; non de sa puissance. Ce serait, ce semble, dans lui la plus inconcevable contradiction. Ainsi donc, oser supposer à Dieu des miracles, c’est réellement l’insulter (si des hommes peuvent insulter Dieu.) C’est lui dire, Vous êtes un être faible &amp; inconséquent. Il est donc absurde de croire des miracles, c’est déshonorer en quelque sorte la Divinité.</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 xml:space="preserve">On presse ces philosophes : on leur dit, Vous avez beau exalter l’immutabilité de l’Être suprême, l’éternité de ses loix, la régularité de ses mondes infinis : notre petit tas de boue a été tout couvert de miracles ; les histoires sont aussi remplies de prodiges que d’événements naturels. Les filles du grand prêtre Anius changeaient tout ce qu’elles voulaient en bled, en vin, ou en huile ; Athalide fille de Mercure ressuscita plusieurs fois ; Esculape ressuscita Hipolite ; Hercule arracha Alceste à la mort ; Herès revint au monde après avoir passé </w:t>
      </w:r>
      <w:r w:rsidRPr="009C63DE">
        <w:rPr>
          <w:rFonts w:ascii="Helvetica" w:hAnsi="Helvetica" w:cs="Helvetica"/>
          <w:sz w:val="22"/>
          <w:szCs w:val="22"/>
        </w:rPr>
        <w:lastRenderedPageBreak/>
        <w:t>quinze jours dans les enfers. Romulus &amp; Rémus naquirent d’un dieu &amp; d’une vestale ; le Palladium tomba du ciel dans la ville de Troye ; la chevelure de Bérénice devint un assemblage d’étoiles ; la cabane de Baucis &amp; de Philémon fut changée en un superbe temple ; la tête d’Orphée rendait des oracles après sa mort ; les murailles de Thèbes se construisirent d’elles-mêmes au son de la flûte, en présence des Grecs ; les guérisons faites dans le temple d’Esculape, étaient innombrables ; &amp; nous avons encor des monumens chargés du nom des témoins oculaires des miracles d’Esculape.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Nommez-moi un peuple, chez lequel il ne se soit pas opéré des prodiges incroyables, surtout dans des tems où l’on savait à peine lire &amp; écrire.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Les philosophes ne répondent à ces objections qu’en riant &amp; en levant les épaules ; mais les philosophes chrétiens disent ; Nous croyons aux miracles opérés dans notre sainte religion ; nous les croyons par la foi, &amp; non par notre raison que nous nous gardons bien d’écouter ; car lorsque la foi parle, on sait assez que la raison ne doit pas dire un seul mot ; nous avons une croyance ferme &amp; entière dans les miracles de Jésus-Christ, &amp; des apôtres ; mais permettez-nous de douter un peu de plusieurs autres ; souffrez, par exemple, que nous suspendions notre jugement sur ce que rapporte un homme simple auquel on a donné le nom de grand. Il assure qu’un petit moine était si fort accoutumé à faire des miracles, que le prieur lui défendit enfin d’exercer son talent. Le petit moine obéït ; mais ayant vu un pauvre couvreur qui tombait du haut d’un toit, il balança entre le désir de lui sauver la vie, &amp; la sainte obédience. Il ordonna seulement au couvreur de rester en l’air jusqu’à nouvel ordre, &amp; courut vîte conter à son prieur l’état des choses. Le Prieur lui donna l’absolution du péché qu’il avait commis en commençant un miracle sans permission, &amp; lui permit de l’achever, pourvu qu’il s’en tînt là, &amp; qu’il n’y revînt plus. On accorde aux philosophes qu’il faut un peu se défier de cette histoire.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 xml:space="preserve">Mais comment oseriez-vous nier, leur dit-on, que St. Gervais &amp; St. Protais aient apparu en songe à St. Ambroise, qu’ils lui aient enseigné l’endroit où étaient leurs reliques ? </w:t>
      </w:r>
      <w:proofErr w:type="gramStart"/>
      <w:r w:rsidRPr="009C63DE">
        <w:rPr>
          <w:rFonts w:ascii="Helvetica" w:hAnsi="Helvetica" w:cs="Helvetica"/>
          <w:sz w:val="22"/>
          <w:szCs w:val="22"/>
        </w:rPr>
        <w:t>que</w:t>
      </w:r>
      <w:proofErr w:type="gramEnd"/>
      <w:r w:rsidRPr="009C63DE">
        <w:rPr>
          <w:rFonts w:ascii="Helvetica" w:hAnsi="Helvetica" w:cs="Helvetica"/>
          <w:sz w:val="22"/>
          <w:szCs w:val="22"/>
        </w:rPr>
        <w:t xml:space="preserve"> St. Ambroise les ait déterrées, &amp; qu’elles aient guéri un aveugle ? St. Augustin était alors à Milan ; c’est lui qui rapporte ce miracle </w:t>
      </w:r>
      <w:r w:rsidRPr="009C63DE">
        <w:rPr>
          <w:rFonts w:ascii="Helvetica" w:hAnsi="Helvetica" w:cs="Helvetica"/>
          <w:i/>
          <w:iCs/>
          <w:sz w:val="22"/>
          <w:szCs w:val="22"/>
        </w:rPr>
        <w:t>immenso populo teste</w:t>
      </w:r>
      <w:r w:rsidRPr="009C63DE">
        <w:rPr>
          <w:rFonts w:ascii="Helvetica" w:hAnsi="Helvetica" w:cs="Helvetica"/>
          <w:sz w:val="22"/>
          <w:szCs w:val="22"/>
        </w:rPr>
        <w:t>, dit-il dans sa Cité de Dieu livre 22. Voilà un miracle des mieux constatés. Les philosophes disent qu’ils n’en croient rien, que Gervais &amp; Protais n’apparaissent à personne, qu’il importe fort peu au genre humain qu’on sache où sont les restes de leurs carcasses ; qu’ils n’ont pas plus de foi à cet aveugle, qu’à celui de Vespasien ; que c’est un miracle inutile ; que Dieu ne fait rien d’inutile ; &amp; ils se tiennent fermes dans leurs principes. Mon respect pour St. Gervais &amp; St. Protais ne me permet pas d’être de l’avis de ces philosophes ; je rends compte seulement de leur incrédulité. Ils font grand cas du passage de Lucien qui se trouve dans la mort de Peregrinus. « Quand un joueur de gobelets adroit se fait chrétien, il est sûr de faire fortune. » Mais comme Lucien est un auteur profane, il ne doit avoir aucune autorité parmi nous.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 xml:space="preserve">Ces philosophes ne peuvent se résoudre à croire les miracles opérés dans le second siècle ; des témoins oculaires ont beau écrire que l’évêque de Smyrne St. Polycarpe, ayant été condamné à être brûlé &amp; étant jeté dans les flammes, ils entendirent une voix du ciel qui criait, Courage, Polycarpe, sois fort, montre-toi homme ; qu’alors les flammes du bûcher s’écartèrent de son corps, &amp; formèrent un pavillon de feu au-dessus de sa tête, &amp; que du milieu du bûcher il sortit une colombe ; enfin on fut obligé de trancher la tête de Polycarpe. À quoi bon ce miracle ? </w:t>
      </w:r>
      <w:proofErr w:type="gramStart"/>
      <w:r w:rsidRPr="009C63DE">
        <w:rPr>
          <w:rFonts w:ascii="Helvetica" w:hAnsi="Helvetica" w:cs="Helvetica"/>
          <w:sz w:val="22"/>
          <w:szCs w:val="22"/>
        </w:rPr>
        <w:t>disent</w:t>
      </w:r>
      <w:proofErr w:type="gramEnd"/>
      <w:r w:rsidRPr="009C63DE">
        <w:rPr>
          <w:rFonts w:ascii="Helvetica" w:hAnsi="Helvetica" w:cs="Helvetica"/>
          <w:sz w:val="22"/>
          <w:szCs w:val="22"/>
        </w:rPr>
        <w:t xml:space="preserve"> les incrédules ; pourquoi les flammes ont-elles perdu leur nature, &amp; pourquoi la hache de l’exécuteur n’a-t-elle pas perdu la sienne ? D’où vient que tant de martyrs sont sortis sains &amp; saufs de l’huile bouillante, &amp; n’ont pu résister au tranchant du glaive ? On répond que c’est la volonté de Dieu. Mais les philosophes voudraient avoir vu tout cela de leurs yeux avant de le croire.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Ceux qui fortifient leurs raisonnements par la science vous diront que les Pères de l’Église ont avoué souvent eux-mêmes qu’il ne se faisait plus de miracles de leur tems. St. Chrysostome dit expressément : « Les dons extraordinaires de l’esprit étaient donnés même aux indignes, parce qu’alors l’Église avait besoin de miracles ; mais aujourd’hui ils ne sont pas même donnés aux dignes, parce que l’Église n’en a plus de besoin. » Ensuite il avoue qu’il n’y a plus personne qui ressuscite les morts, ni même qui guérisse les malades.</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St. Augustin lui-même, malgré le miracle de Gervais &amp; de Protais, dit dans sa Cité de Dieu : « Pourquoi ces miracles qui se faisaient autrefois ne se font-ils plus aujourd’hui ? » Et il en donne la même raison : « </w:t>
      </w:r>
      <w:r w:rsidRPr="009C63DE">
        <w:rPr>
          <w:rFonts w:ascii="Helvetica" w:hAnsi="Helvetica" w:cs="Helvetica"/>
          <w:i/>
          <w:iCs/>
          <w:sz w:val="22"/>
          <w:szCs w:val="22"/>
        </w:rPr>
        <w:t>Cur, inquiunt, nunc illa miracula quæ prædicatis facta esse, non fiunt ? Possem quidem dicere, necessaria priùs fuisse, quàm crederet mundus, ad hoc ut crederet mundus.</w:t>
      </w:r>
      <w:r w:rsidRPr="009C63DE">
        <w:rPr>
          <w:rFonts w:ascii="Helvetica" w:hAnsi="Helvetica" w:cs="Helvetica"/>
          <w:sz w:val="22"/>
          <w:szCs w:val="22"/>
        </w:rPr>
        <w:t> »</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On objecte aux philosophes que St. Augustin, malgré cet aveu, parle pourtant d’un vieux savetier d’Hippone, qui ayant perdu son habit alla prier à la chapelle des vingt martyrs, qu’en retournant il trouva un poisson dans le corps duquel il y avait un anneau d’or, &amp; que le cuisinier qui fit cuire le poisson, dit au savetier, Voilà ce que les vingt martyrs vous donnent.</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À cela les philosophes répondent qu’il n’y a rien dans cette histoire qui contredise les loix de la nature, que la physique n’est point du tout blessée qu’un poisson ait avalé un anneau d’or, &amp; qu’un cuisinier ait donné cet anneau à un savetier, qu’il n’y a là aucun miracle.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Si on fait souvenir ces philosophes que selon St. Jérôme, dans sa vie de l’ermite Paul, cet ermite eut plusieurs conversations avec des satyres, &amp; avec des faunes, qu’un corbeau lui apporta tous les jours pendant trente ans la moitié d’un pain pour son dîner, &amp; un pain tout entier le jour que St. Antoine vint le voir ; ils pourront répondre encor, que tout cela n’est pas absolument contre la physique ; que des satyres &amp; des faunes peuvent avoir existé, &amp; qu’en tout cas si ce conte est une puérilité, cela n’a rien de commun avec les vrais miracles du Sauveur &amp; de ses Apôtres. Plusieurs bons chrétiens ont combattu l’histoire de St. Simeon Stilite, écrite par Théodoret ; beaucoup de miracles qui passent pour authentiques dans l’Église Grecque, ont été révoqués en doute par plusieurs Latins ; de même que des miracles Latins ont été suspects à l’Église Grecque ; les Protestans sont venus ensuite, qui ont fort maltraité les miracles de l’une &amp; l’autre Église.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 xml:space="preserve">Un savant jésuite* </w:t>
      </w:r>
      <w:r w:rsidRPr="009C63DE">
        <w:rPr>
          <w:rFonts w:ascii="Helvetica" w:hAnsi="Helvetica" w:cs="Helvetica"/>
          <w:color w:val="00349E"/>
          <w:sz w:val="22"/>
          <w:szCs w:val="22"/>
        </w:rPr>
        <w:t>[1]</w:t>
      </w:r>
      <w:r w:rsidRPr="009C63DE">
        <w:rPr>
          <w:rFonts w:ascii="Helvetica" w:hAnsi="Helvetica" w:cs="Helvetica"/>
          <w:sz w:val="22"/>
          <w:szCs w:val="22"/>
        </w:rPr>
        <w:t xml:space="preserve"> qui a prêché longtems dans les Indes, se plaint de ce que ni ses confrères, ni lui, n’ont jamais pu faire de miracle. Xavier se lamente dans plusieurs de ses lettres de n’avoir point le don des langues ; il dit qu’il n’est chez les Japonois que comme une statue muette ; cependant les Jésuites ont écrit qu’il avait ressuscité huit morts, c’est beaucoup ; mais il faut aussi considérer qu’il les ressuscitait à six mille lieuës d’ici. Il s’est trouvé depuis des gens qui ont prétendu</w:t>
      </w:r>
      <w:bookmarkStart w:id="0" w:name="_GoBack"/>
      <w:bookmarkEnd w:id="0"/>
      <w:r w:rsidRPr="009C63DE">
        <w:rPr>
          <w:rFonts w:ascii="Helvetica" w:hAnsi="Helvetica" w:cs="Helvetica"/>
          <w:sz w:val="22"/>
          <w:szCs w:val="22"/>
        </w:rPr>
        <w:t xml:space="preserve"> que l’abolissement des Jésuites en France, est un beaucoup plus grand miracle que ceux de Xavier &amp; d’Ignace.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Quoi qu’il en soit, tous les Chrétiens conviennent que les miracles de Jésus-Christ &amp; des Apôtres sont d’une vérité incontestable ; mais qu’on peut douter à toute force, de quelques miracles faits dans nos derniers tems, &amp; qui n’ont pas eu une autenticité certaine.</w:t>
      </w:r>
    </w:p>
    <w:p w:rsidR="009C63DE" w:rsidRPr="009C63DE" w:rsidRDefault="009C63DE" w:rsidP="009C63DE">
      <w:pPr>
        <w:widowControl w:val="0"/>
        <w:autoSpaceDE w:val="0"/>
        <w:autoSpaceDN w:val="0"/>
        <w:adjustRightInd w:val="0"/>
        <w:spacing w:before="0" w:after="120"/>
        <w:ind w:firstLine="500"/>
        <w:rPr>
          <w:rFonts w:ascii="Helvetica" w:hAnsi="Helvetica" w:cs="Helvetica"/>
          <w:sz w:val="22"/>
          <w:szCs w:val="22"/>
        </w:rPr>
      </w:pPr>
      <w:r w:rsidRPr="009C63DE">
        <w:rPr>
          <w:rFonts w:ascii="Helvetica" w:hAnsi="Helvetica" w:cs="Helvetica"/>
          <w:sz w:val="22"/>
          <w:szCs w:val="22"/>
        </w:rPr>
        <w:t>On souhaiterait, par exemple, pour qu’un miracle fût bien constaté, qu’il fût fait en présence de l’Académie des Sciences de Paris, ou de la Société Royale de Londres, &amp; de la Faculté de médecine, assistées d’un détachement du régiment des Gardes, pour contenir la foule du peuple, qui pourrait par son indiscrétion empêcher l’opération du miracle.</w:t>
      </w:r>
    </w:p>
    <w:p w:rsidR="000A4670" w:rsidRPr="009C63DE" w:rsidRDefault="009C63DE" w:rsidP="009C63DE">
      <w:pPr>
        <w:rPr>
          <w:sz w:val="22"/>
          <w:szCs w:val="22"/>
        </w:rPr>
      </w:pPr>
      <w:r w:rsidRPr="009C63DE">
        <w:rPr>
          <w:rFonts w:ascii="Helvetica" w:hAnsi="Helvetica" w:cs="Helvetica"/>
          <w:sz w:val="22"/>
          <w:szCs w:val="22"/>
        </w:rPr>
        <w:t>On demandait un jour à un philosophe, ce qu’il dirait, s’il voyait le soleil s’arrêter, c’est-à-dire, si le mouvement de la terre autour de cet astre cessait ; si tous les morts ressuscitaient, &amp; si toutes les montagnes allaient se jeter de compagnie dans la mer, le tout pour prouver quelque vérité importante, comme par exemple, la grace versatile ? Ce que je dirais, répondit le philosophe, je me ferais Manichéen ; je dirais qu’il y a un principe qui défait ce que l’autre a fait.</w:t>
      </w:r>
    </w:p>
    <w:sectPr w:rsidR="000A4670" w:rsidRPr="009C63DE"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3"/>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DE"/>
    <w:rsid w:val="000A4670"/>
    <w:rsid w:val="00515779"/>
    <w:rsid w:val="005910FA"/>
    <w:rsid w:val="009C63DE"/>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1902</Words>
  <Characters>10461</Characters>
  <Application>Microsoft Macintosh Word</Application>
  <DocSecurity>0</DocSecurity>
  <Lines>87</Lines>
  <Paragraphs>24</Paragraphs>
  <ScaleCrop>false</ScaleCrop>
  <Company>Université de Nantes</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2013-03-27T15:33:00Z</dcterms:created>
  <dcterms:modified xsi:type="dcterms:W3CDTF">2013-03-27T15:34:00Z</dcterms:modified>
</cp:coreProperties>
</file>